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EB20" w14:textId="4DFC19CB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651703">
        <w:rPr>
          <w:rFonts w:ascii="Arial" w:hAnsi="Arial" w:cs="Arial"/>
          <w:b/>
          <w:bCs/>
          <w:spacing w:val="-20"/>
          <w:sz w:val="32"/>
          <w:szCs w:val="32"/>
        </w:rPr>
        <w:t xml:space="preserve">ЯГОДНИНСКОГО </w:t>
      </w: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66B9CAD7" w:rsidR="002B2CAE" w:rsidRPr="000B09EA" w:rsidRDefault="003F2CD2" w:rsidP="002B2CAE">
      <w:pPr>
        <w:widowControl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28</w:t>
      </w:r>
      <w:r w:rsidR="002B2CAE" w:rsidRPr="000B09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ноября 2022</w:t>
      </w:r>
      <w:r w:rsidR="002B2CAE" w:rsidRPr="000B09EA">
        <w:rPr>
          <w:rFonts w:ascii="Arial" w:hAnsi="Arial" w:cs="Arial"/>
          <w:bCs/>
        </w:rPr>
        <w:t xml:space="preserve"> года </w:t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  <w:t>№</w:t>
      </w:r>
      <w:r>
        <w:rPr>
          <w:rFonts w:ascii="Arial" w:hAnsi="Arial" w:cs="Arial"/>
          <w:bCs/>
        </w:rPr>
        <w:t>52</w:t>
      </w:r>
    </w:p>
    <w:p w14:paraId="3FCC10D8" w14:textId="08778D2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651703">
        <w:rPr>
          <w:rFonts w:ascii="Arial" w:hAnsi="Arial" w:cs="Arial"/>
          <w:sz w:val="20"/>
          <w:szCs w:val="20"/>
        </w:rPr>
        <w:t>Ягодное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4E9EF61D" w14:textId="77777777" w:rsidR="003F2CD2" w:rsidRDefault="003F2CD2" w:rsidP="002B2CA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утратившим силу постановление </w:t>
      </w:r>
    </w:p>
    <w:p w14:paraId="1FEB50C3" w14:textId="77777777" w:rsidR="003F2CD2" w:rsidRDefault="003F2CD2" w:rsidP="002B2CA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Ягоднинского сельского поселения</w:t>
      </w:r>
    </w:p>
    <w:p w14:paraId="3F48B97A" w14:textId="0E9F084B" w:rsidR="002B2CAE" w:rsidRPr="00342C56" w:rsidRDefault="003F2CD2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От 20.12.2021 №62-1 «</w:t>
      </w:r>
      <w:r w:rsidR="002B2CAE"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6763F3D1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51703">
        <w:rPr>
          <w:rFonts w:ascii="Arial" w:hAnsi="Arial" w:cs="Arial"/>
          <w:sz w:val="24"/>
          <w:szCs w:val="24"/>
        </w:rPr>
        <w:t>Ягоднинское</w:t>
      </w:r>
      <w:r w:rsidRPr="008A6E1C">
        <w:rPr>
          <w:rFonts w:ascii="Arial" w:hAnsi="Arial" w:cs="Arial"/>
          <w:sz w:val="24"/>
          <w:szCs w:val="24"/>
        </w:rPr>
        <w:t xml:space="preserve"> сельское</w:t>
      </w:r>
    </w:p>
    <w:p w14:paraId="27BD9E91" w14:textId="59AD4BF2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  <w:r w:rsidR="003F2CD2">
        <w:rPr>
          <w:rFonts w:ascii="Arial" w:hAnsi="Arial" w:cs="Arial"/>
          <w:sz w:val="24"/>
          <w:szCs w:val="24"/>
        </w:rPr>
        <w:t>»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50D9E3FE" w14:textId="1E129A47" w:rsidR="002B2CAE" w:rsidRPr="000B09EA" w:rsidRDefault="002B2CAE" w:rsidP="003F2CD2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="003F2CD2" w:rsidRPr="003F2CD2">
        <w:rPr>
          <w:rFonts w:ascii="Arial" w:hAnsi="Arial" w:cs="Arial"/>
        </w:rPr>
        <w:t>В целях приведения нормативных правовых актов в соответствие с действующим законодательством Российской федерации 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2E0371D4" w:rsidR="002B2CAE" w:rsidRPr="000B09EA" w:rsidRDefault="002B2CAE" w:rsidP="003F2CD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</w:t>
      </w:r>
      <w:r w:rsidR="003F2CD2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3F2CD2" w:rsidRPr="003F2CD2">
        <w:rPr>
          <w:rFonts w:ascii="Arial" w:hAnsi="Arial" w:cs="Arial"/>
          <w:sz w:val="24"/>
          <w:szCs w:val="24"/>
        </w:rPr>
        <w:t>Администрации Я</w:t>
      </w:r>
      <w:r w:rsidR="003F2CD2">
        <w:rPr>
          <w:rFonts w:ascii="Arial" w:hAnsi="Arial" w:cs="Arial"/>
          <w:sz w:val="24"/>
          <w:szCs w:val="24"/>
        </w:rPr>
        <w:t>годнинского сельского поселения о</w:t>
      </w:r>
      <w:r w:rsidR="003F2CD2" w:rsidRPr="003F2CD2">
        <w:rPr>
          <w:rFonts w:ascii="Arial" w:hAnsi="Arial" w:cs="Arial"/>
          <w:sz w:val="24"/>
          <w:szCs w:val="24"/>
        </w:rPr>
        <w:t xml:space="preserve">т 20.12.2021 </w:t>
      </w:r>
      <w:r w:rsidR="003F2CD2">
        <w:rPr>
          <w:rFonts w:ascii="Arial" w:hAnsi="Arial" w:cs="Arial"/>
          <w:sz w:val="24"/>
          <w:szCs w:val="24"/>
        </w:rPr>
        <w:t xml:space="preserve">№62-1 «Об утверждении Программы </w:t>
      </w:r>
      <w:r w:rsidR="003F2CD2" w:rsidRPr="003F2CD2">
        <w:rPr>
          <w:rFonts w:ascii="Arial" w:hAnsi="Arial" w:cs="Arial"/>
          <w:sz w:val="24"/>
          <w:szCs w:val="24"/>
        </w:rPr>
        <w:t>профилактики ри</w:t>
      </w:r>
      <w:r w:rsidR="003F2CD2">
        <w:rPr>
          <w:rFonts w:ascii="Arial" w:hAnsi="Arial" w:cs="Arial"/>
          <w:sz w:val="24"/>
          <w:szCs w:val="24"/>
        </w:rPr>
        <w:t xml:space="preserve">сков причинения вреда (ущерба) </w:t>
      </w:r>
      <w:r w:rsidR="003F2CD2" w:rsidRPr="003F2CD2">
        <w:rPr>
          <w:rFonts w:ascii="Arial" w:hAnsi="Arial" w:cs="Arial"/>
          <w:sz w:val="24"/>
          <w:szCs w:val="24"/>
        </w:rPr>
        <w:t>охраняемы</w:t>
      </w:r>
      <w:r w:rsidR="003F2CD2">
        <w:rPr>
          <w:rFonts w:ascii="Arial" w:hAnsi="Arial" w:cs="Arial"/>
          <w:sz w:val="24"/>
          <w:szCs w:val="24"/>
        </w:rPr>
        <w:t xml:space="preserve">м законом ценностям на 2022 год </w:t>
      </w:r>
      <w:r w:rsidR="003F2CD2" w:rsidRPr="003F2CD2">
        <w:rPr>
          <w:rFonts w:ascii="Arial" w:hAnsi="Arial" w:cs="Arial"/>
          <w:sz w:val="24"/>
          <w:szCs w:val="24"/>
        </w:rPr>
        <w:t xml:space="preserve">муниципального </w:t>
      </w:r>
      <w:r w:rsidR="003F2CD2">
        <w:rPr>
          <w:rFonts w:ascii="Arial" w:hAnsi="Arial" w:cs="Arial"/>
          <w:sz w:val="24"/>
          <w:szCs w:val="24"/>
        </w:rPr>
        <w:t xml:space="preserve">контроля за исполнением единой </w:t>
      </w:r>
      <w:r w:rsidR="003F2CD2" w:rsidRPr="003F2CD2">
        <w:rPr>
          <w:rFonts w:ascii="Arial" w:hAnsi="Arial" w:cs="Arial"/>
          <w:sz w:val="24"/>
          <w:szCs w:val="24"/>
        </w:rPr>
        <w:t>теплоснабжающе</w:t>
      </w:r>
      <w:r w:rsidR="003F2CD2">
        <w:rPr>
          <w:rFonts w:ascii="Arial" w:hAnsi="Arial" w:cs="Arial"/>
          <w:sz w:val="24"/>
          <w:szCs w:val="24"/>
        </w:rPr>
        <w:t xml:space="preserve">й организацией обязательств по </w:t>
      </w:r>
      <w:r w:rsidR="003F2CD2" w:rsidRPr="003F2CD2">
        <w:rPr>
          <w:rFonts w:ascii="Arial" w:hAnsi="Arial" w:cs="Arial"/>
          <w:sz w:val="24"/>
          <w:szCs w:val="24"/>
        </w:rPr>
        <w:t>строительству, реконструкции и (или) мо</w:t>
      </w:r>
      <w:r w:rsidR="003F2CD2">
        <w:rPr>
          <w:rFonts w:ascii="Arial" w:hAnsi="Arial" w:cs="Arial"/>
          <w:sz w:val="24"/>
          <w:szCs w:val="24"/>
        </w:rPr>
        <w:t xml:space="preserve">дернизации </w:t>
      </w:r>
      <w:r w:rsidR="003F2CD2" w:rsidRPr="003F2CD2">
        <w:rPr>
          <w:rFonts w:ascii="Arial" w:hAnsi="Arial" w:cs="Arial"/>
          <w:sz w:val="24"/>
          <w:szCs w:val="24"/>
        </w:rPr>
        <w:t>объ</w:t>
      </w:r>
      <w:r w:rsidR="003F2CD2">
        <w:rPr>
          <w:rFonts w:ascii="Arial" w:hAnsi="Arial" w:cs="Arial"/>
          <w:sz w:val="24"/>
          <w:szCs w:val="24"/>
        </w:rPr>
        <w:t xml:space="preserve">ектов теплоснабжения в границах </w:t>
      </w:r>
      <w:r w:rsidR="003F2CD2" w:rsidRPr="003F2CD2">
        <w:rPr>
          <w:rFonts w:ascii="Arial" w:hAnsi="Arial" w:cs="Arial"/>
          <w:sz w:val="24"/>
          <w:szCs w:val="24"/>
        </w:rPr>
        <w:t>муниципального о</w:t>
      </w:r>
      <w:r w:rsidR="003F2CD2">
        <w:rPr>
          <w:rFonts w:ascii="Arial" w:hAnsi="Arial" w:cs="Arial"/>
          <w:sz w:val="24"/>
          <w:szCs w:val="24"/>
        </w:rPr>
        <w:t xml:space="preserve">бразования Ягоднинское сельское </w:t>
      </w:r>
      <w:r w:rsidR="003F2CD2" w:rsidRPr="003F2CD2">
        <w:rPr>
          <w:rFonts w:ascii="Arial" w:hAnsi="Arial" w:cs="Arial"/>
          <w:sz w:val="24"/>
          <w:szCs w:val="24"/>
        </w:rPr>
        <w:t>поселение Верхнекетского района Томской области»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0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0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406323D7" w:rsidR="002B2CAE" w:rsidRPr="000B09EA" w:rsidRDefault="003F2CD2" w:rsidP="002B2CA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И.о.Главы</w:t>
      </w:r>
      <w:proofErr w:type="spellEnd"/>
      <w:r w:rsidR="002B2CAE" w:rsidRPr="000B09EA">
        <w:rPr>
          <w:rFonts w:ascii="Arial" w:hAnsi="Arial" w:cs="Arial"/>
        </w:rPr>
        <w:t xml:space="preserve"> </w:t>
      </w:r>
      <w:r w:rsidR="00651703">
        <w:rPr>
          <w:rFonts w:ascii="Arial" w:hAnsi="Arial" w:cs="Arial"/>
        </w:rPr>
        <w:t>Ягоднинского</w:t>
      </w:r>
    </w:p>
    <w:p w14:paraId="308FC6F3" w14:textId="04B89521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3F2CD2">
        <w:rPr>
          <w:rFonts w:ascii="Arial" w:hAnsi="Arial" w:cs="Arial"/>
        </w:rPr>
        <w:t>Д.В.Казакова</w:t>
      </w:r>
      <w:bookmarkStart w:id="1" w:name="_GoBack"/>
      <w:bookmarkEnd w:id="1"/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6B02" w14:textId="77777777" w:rsidR="00CD1F52" w:rsidRDefault="00CD1F52" w:rsidP="00786787">
      <w:r>
        <w:separator/>
      </w:r>
    </w:p>
  </w:endnote>
  <w:endnote w:type="continuationSeparator" w:id="0">
    <w:p w14:paraId="7C95CA26" w14:textId="77777777" w:rsidR="00CD1F52" w:rsidRDefault="00CD1F5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F8C2" w14:textId="77777777" w:rsidR="00CD1F52" w:rsidRDefault="00CD1F52" w:rsidP="00786787">
      <w:r>
        <w:separator/>
      </w:r>
    </w:p>
  </w:footnote>
  <w:footnote w:type="continuationSeparator" w:id="0">
    <w:p w14:paraId="62F047EF" w14:textId="77777777" w:rsidR="00CD1F52" w:rsidRDefault="00CD1F5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D2">
          <w:rPr>
            <w:noProof/>
          </w:rPr>
          <w:t>5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2CD2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51703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84EC4"/>
    <w:rsid w:val="00991500"/>
    <w:rsid w:val="009963C1"/>
    <w:rsid w:val="009A36AF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596F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D1F52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4AB4-1C6B-4A3E-90B1-3CA62A3D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13</cp:revision>
  <cp:lastPrinted>2022-11-28T04:54:00Z</cp:lastPrinted>
  <dcterms:created xsi:type="dcterms:W3CDTF">2021-11-24T03:09:00Z</dcterms:created>
  <dcterms:modified xsi:type="dcterms:W3CDTF">2022-11-28T04:54:00Z</dcterms:modified>
</cp:coreProperties>
</file>